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22D790" w14:textId="1CDEA82A" w:rsidR="00620CB2" w:rsidRPr="00B13014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kern w:val="0"/>
          <w:sz w:val="28"/>
          <w:szCs w:val="28"/>
          <w:lang w:eastAsia="ru-RU"/>
          <w14:ligatures w14:val="none"/>
        </w:rPr>
      </w:pPr>
      <w:bookmarkStart w:id="0" w:name="_MON_1132655556"/>
      <w:bookmarkEnd w:id="0"/>
      <w:r w:rsidRPr="00B13014">
        <w:rPr>
          <w:rFonts w:ascii="Times New Roman" w:eastAsia="Calibri" w:hAnsi="Times New Roman" w:cs="Times New Roman"/>
          <w:noProof/>
          <w:kern w:val="0"/>
          <w:lang w:eastAsia="ru-RU"/>
          <w14:ligatures w14:val="none"/>
        </w:rPr>
        <w:drawing>
          <wp:inline distT="0" distB="0" distL="0" distR="0" wp14:anchorId="1E6CFC96" wp14:editId="2E20014D">
            <wp:extent cx="628650" cy="714375"/>
            <wp:effectExtent l="0" t="0" r="0" b="9525"/>
            <wp:docPr id="1646549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913" t="36763" r="40929" b="320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3014">
        <w:rPr>
          <w:rFonts w:ascii="Times New Roman" w:eastAsia="Calibri" w:hAnsi="Times New Roman" w:cs="Times New Roman"/>
          <w:kern w:val="0"/>
          <w14:ligatures w14:val="none"/>
        </w:rPr>
        <w:t xml:space="preserve"> </w:t>
      </w:r>
    </w:p>
    <w:p w14:paraId="11B49DAF" w14:textId="77777777" w:rsidR="00620CB2" w:rsidRPr="00B13014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</w:pPr>
    </w:p>
    <w:p w14:paraId="59120B67" w14:textId="5E9104F5" w:rsidR="00620CB2" w:rsidRPr="00B13014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B13014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ТЕРРИТОРИАЛЬНАЯ ИЗБИРАТЕЛЬНАЯ КОМИССИЯ № 1</w:t>
      </w:r>
      <w:r w:rsidR="002A6B93" w:rsidRPr="00B13014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3</w:t>
      </w:r>
    </w:p>
    <w:p w14:paraId="244C5D8A" w14:textId="77777777" w:rsidR="00620CB2" w:rsidRPr="00B13014" w:rsidRDefault="00620CB2" w:rsidP="00620CB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</w:pPr>
    </w:p>
    <w:p w14:paraId="20AD38EC" w14:textId="77777777" w:rsidR="00620CB2" w:rsidRPr="00B13014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kern w:val="0"/>
          <w:sz w:val="28"/>
          <w:szCs w:val="28"/>
          <w:lang w:eastAsia="ru-RU"/>
          <w14:ligatures w14:val="none"/>
        </w:rPr>
      </w:pPr>
      <w:r w:rsidRPr="00B13014">
        <w:rPr>
          <w:rFonts w:ascii="Times New Roman" w:eastAsia="Times New Roman" w:hAnsi="Times New Roman" w:cs="Times New Roman"/>
          <w:b/>
          <w:spacing w:val="60"/>
          <w:kern w:val="0"/>
          <w:sz w:val="28"/>
          <w:szCs w:val="28"/>
          <w:lang w:eastAsia="ru-RU"/>
          <w14:ligatures w14:val="none"/>
        </w:rPr>
        <w:t>РЕШЕНИЕ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81"/>
        <w:gridCol w:w="4673"/>
      </w:tblGrid>
      <w:tr w:rsidR="00620CB2" w:rsidRPr="00B13014" w14:paraId="2D598B9D" w14:textId="77777777" w:rsidTr="00620799">
        <w:tc>
          <w:tcPr>
            <w:tcW w:w="46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2D2E79" w14:textId="02E93C31" w:rsidR="00620CB2" w:rsidRPr="00B13014" w:rsidRDefault="00620CB2" w:rsidP="006207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301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20 июня 2024 года</w:t>
            </w: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5CC761" w14:textId="3CD26AD6" w:rsidR="00620CB2" w:rsidRPr="00B13014" w:rsidRDefault="00620CB2" w:rsidP="002A72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301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№ </w:t>
            </w:r>
            <w:r w:rsidR="0090743F" w:rsidRPr="00B1301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shd w:val="clear" w:color="auto" w:fill="FFFFFF"/>
                <w:lang w:eastAsia="ru-RU"/>
                <w14:ligatures w14:val="none"/>
              </w:rPr>
              <w:t>4</w:t>
            </w:r>
            <w:r w:rsidR="002A72DC" w:rsidRPr="00B1301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shd w:val="clear" w:color="auto" w:fill="FFFFFF"/>
                <w:lang w:eastAsia="ru-RU"/>
                <w14:ligatures w14:val="none"/>
              </w:rPr>
              <w:t>5</w:t>
            </w:r>
            <w:r w:rsidR="0090743F" w:rsidRPr="00B1301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shd w:val="clear" w:color="auto" w:fill="FFFFFF"/>
                <w:lang w:eastAsia="ru-RU"/>
                <w14:ligatures w14:val="none"/>
              </w:rPr>
              <w:t>-14</w:t>
            </w:r>
          </w:p>
        </w:tc>
      </w:tr>
    </w:tbl>
    <w:p w14:paraId="5F4DC26D" w14:textId="77777777" w:rsidR="00620CB2" w:rsidRPr="00B13014" w:rsidRDefault="00620CB2" w:rsidP="00620CB2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4528B8DF" w14:textId="77777777" w:rsidR="00620CB2" w:rsidRPr="00B13014" w:rsidRDefault="00620CB2" w:rsidP="00620CB2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3014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Санкт-Петербург</w:t>
      </w:r>
    </w:p>
    <w:p w14:paraId="29E5F76B" w14:textId="77777777" w:rsidR="00620CB2" w:rsidRPr="00B13014" w:rsidRDefault="00620CB2" w:rsidP="00620CB2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ru-RU"/>
          <w14:ligatures w14:val="none"/>
        </w:rPr>
      </w:pPr>
    </w:p>
    <w:p w14:paraId="7651995C" w14:textId="77777777" w:rsidR="00620CB2" w:rsidRPr="00B13014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B13014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О времени предоставления помещений, </w:t>
      </w:r>
    </w:p>
    <w:p w14:paraId="3375684B" w14:textId="77777777" w:rsidR="00620CB2" w:rsidRPr="00B13014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B13014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пригодных для проведения агитационных публичных мероприятий </w:t>
      </w:r>
    </w:p>
    <w:p w14:paraId="3A2EC11D" w14:textId="77777777" w:rsidR="00620CB2" w:rsidRPr="00B13014" w:rsidRDefault="00620CB2" w:rsidP="0062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B13014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в форме собраний</w:t>
      </w:r>
    </w:p>
    <w:p w14:paraId="2EB35465" w14:textId="77777777" w:rsidR="00620CB2" w:rsidRPr="00B13014" w:rsidRDefault="00620CB2" w:rsidP="0090743F">
      <w:pPr>
        <w:spacing w:after="0" w:line="36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30B97EE2" w14:textId="5C2FFC5B" w:rsidR="00620CB2" w:rsidRPr="00B13014" w:rsidRDefault="00620CB2" w:rsidP="0054586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proofErr w:type="gramStart"/>
      <w:r w:rsidRPr="00B1301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со</w:t>
      </w:r>
      <w:bookmarkStart w:id="1" w:name="_GoBack"/>
      <w:bookmarkEnd w:id="1"/>
      <w:r w:rsidRPr="00B1301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ответствии с пунктом 3 статьи 53 Федерального закона </w:t>
      </w:r>
      <w:r w:rsidRPr="00B1301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от 12 июня 2002 года № 67-ФЗ «Об основных гарантиях избирательных прав и права на участие в референдуме граждан Российской Федерации», </w:t>
      </w:r>
      <w:r w:rsidRPr="00B1301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>пунктом 3 статьи 43 Закона Санкт-Петербурга от 21 мая 2014 года № 303-46 «О выборах депутатов муниципальных советов внутригородских муниципальных образований города федерального значения</w:t>
      </w:r>
      <w:r w:rsidR="00620799" w:rsidRPr="00B1301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B1301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Санкт-Петербурга»</w:t>
      </w:r>
      <w:r w:rsidR="00620799" w:rsidRPr="00B1301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, </w:t>
      </w:r>
      <w:r w:rsidR="002A72DC" w:rsidRPr="00B1301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 также на основании решения Территориальной избирательной</w:t>
      </w:r>
      <w:proofErr w:type="gramEnd"/>
      <w:r w:rsidR="002A72DC" w:rsidRPr="00B1301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комиссии №13 от 20 июня 2024 года № 45-2 «О возложении полномочий окружных избирательных комиссий многомандатных избирательных округов №№ 1, 2 по выборам депутатов Муниципального совета Внутригородского муниципального образования города федерального значения Санкт-Петербурга поселок Песочный седьмого созыва на Территориальную избирательную комиссию №13»,</w:t>
      </w:r>
      <w:r w:rsidR="00545869" w:rsidRPr="00B1301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B1301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Территориальная</w:t>
      </w:r>
      <w:r w:rsidR="003B505C" w:rsidRPr="00B1301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B1301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избирательная комиссия №</w:t>
      </w:r>
      <w:r w:rsidR="00620799" w:rsidRPr="00B1301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13</w:t>
      </w:r>
      <w:r w:rsidRPr="00B1301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B13014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р</w:t>
      </w:r>
      <w:proofErr w:type="gramEnd"/>
      <w:r w:rsidRPr="00B13014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 е ш и л а:</w:t>
      </w:r>
    </w:p>
    <w:p w14:paraId="574575EC" w14:textId="252C1C03" w:rsidR="00620CB2" w:rsidRPr="00B13014" w:rsidRDefault="00620CB2" w:rsidP="006207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301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1. </w:t>
      </w:r>
      <w:proofErr w:type="gramStart"/>
      <w:r w:rsidRPr="00B1301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Установить, что помещения, пригодные для проведения агитационных публичных мероприятий в форме собраний и находящиеся </w:t>
      </w:r>
      <w:r w:rsidRPr="00B1301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  <w:t xml:space="preserve">в государственной или муниципальной собственности, безвозмездно предоставляются по заявкам зарегистрированных кандидатов в депутаты </w:t>
      </w:r>
      <w:r w:rsidR="002A72DC" w:rsidRPr="00B13014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Муниципального совета Внутригородского муниципального образования города федерального значения Санкт-Петербурга поселок Песочный</w:t>
      </w:r>
      <w:r w:rsidR="0090743F" w:rsidRPr="00B13014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седьмого созыва </w:t>
      </w:r>
      <w:r w:rsidRPr="00B1301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(далее – зарегистрированный кандидат) собственником, владельцем помещения зарегистрированному кандидату, его доверенным лицам для встреч с избирателями на 1 </w:t>
      </w:r>
      <w:r w:rsidR="0072758C" w:rsidRPr="00B1301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(один) </w:t>
      </w:r>
      <w:r w:rsidRPr="00B1301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час.</w:t>
      </w:r>
      <w:proofErr w:type="gramEnd"/>
    </w:p>
    <w:p w14:paraId="1EC9C610" w14:textId="11947E6C" w:rsidR="00620CB2" w:rsidRPr="00B13014" w:rsidRDefault="00620CB2" w:rsidP="006207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301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2. Разместить настоящее решение на официальном сайте Территориальной избирательной комиссии №</w:t>
      </w:r>
      <w:r w:rsidR="00620799" w:rsidRPr="00B1301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13</w:t>
      </w:r>
      <w:r w:rsidRPr="00B1301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gramStart"/>
      <w:r w:rsidRPr="00B1301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</w:t>
      </w:r>
      <w:proofErr w:type="gramEnd"/>
      <w:r w:rsidRPr="00B1301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информационно-телекоммуникационной сети «Интернет».</w:t>
      </w:r>
    </w:p>
    <w:p w14:paraId="52B7C354" w14:textId="1DEDA950" w:rsidR="0090743F" w:rsidRPr="00B13014" w:rsidRDefault="00620CB2" w:rsidP="006207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B1301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3. </w:t>
      </w:r>
      <w:proofErr w:type="gramStart"/>
      <w:r w:rsidR="00620799" w:rsidRPr="00B1301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Контроль за</w:t>
      </w:r>
      <w:proofErr w:type="gramEnd"/>
      <w:r w:rsidR="00620799" w:rsidRPr="00B1301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исполнением настоящего решения возложить на председателя Территориальной избирательной комиссии №13 </w:t>
      </w:r>
      <w:proofErr w:type="spellStart"/>
      <w:r w:rsidR="00620799" w:rsidRPr="00B1301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Закипного</w:t>
      </w:r>
      <w:proofErr w:type="spellEnd"/>
      <w:r w:rsidR="00620799" w:rsidRPr="00B1301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Д.Ю.</w:t>
      </w:r>
    </w:p>
    <w:p w14:paraId="52B6110F" w14:textId="77777777" w:rsidR="0090743F" w:rsidRPr="00B13014" w:rsidRDefault="0090743F" w:rsidP="0090743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9681" w:type="dxa"/>
        <w:tblLook w:val="04A0" w:firstRow="1" w:lastRow="0" w:firstColumn="1" w:lastColumn="0" w:noHBand="0" w:noVBand="1"/>
      </w:tblPr>
      <w:tblGrid>
        <w:gridCol w:w="5280"/>
        <w:gridCol w:w="1241"/>
        <w:gridCol w:w="3160"/>
      </w:tblGrid>
      <w:tr w:rsidR="00620799" w:rsidRPr="00B13014" w14:paraId="15A5AC43" w14:textId="77777777" w:rsidTr="00620799">
        <w:tc>
          <w:tcPr>
            <w:tcW w:w="5280" w:type="dxa"/>
          </w:tcPr>
          <w:p w14:paraId="487DE88B" w14:textId="77777777" w:rsidR="00620799" w:rsidRPr="00B13014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3014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Председатель Территориальной избирательной комиссии № 13</w:t>
            </w:r>
          </w:p>
          <w:p w14:paraId="214F0240" w14:textId="77777777" w:rsidR="00620799" w:rsidRPr="00B13014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F161E59" w14:textId="77777777" w:rsidR="00620799" w:rsidRPr="00B13014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3014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Секретарь Территориальной избирательной комиссии № 13</w:t>
            </w:r>
          </w:p>
        </w:tc>
        <w:tc>
          <w:tcPr>
            <w:tcW w:w="1241" w:type="dxa"/>
            <w:tcBorders>
              <w:left w:val="nil"/>
            </w:tcBorders>
          </w:tcPr>
          <w:p w14:paraId="3E973903" w14:textId="77777777" w:rsidR="00620799" w:rsidRPr="00B13014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4A730B85" w14:textId="77777777" w:rsidR="00620799" w:rsidRPr="00B13014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3014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    </w:t>
            </w:r>
          </w:p>
        </w:tc>
        <w:tc>
          <w:tcPr>
            <w:tcW w:w="3160" w:type="dxa"/>
          </w:tcPr>
          <w:p w14:paraId="3A8DC894" w14:textId="77777777" w:rsidR="00620799" w:rsidRPr="00B13014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C54B8BE" w14:textId="77777777" w:rsidR="00620799" w:rsidRPr="00B13014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3014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           Д.Ю. Закипной</w:t>
            </w:r>
          </w:p>
          <w:p w14:paraId="09404F35" w14:textId="77777777" w:rsidR="00620799" w:rsidRPr="00B13014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032B533D" w14:textId="77777777" w:rsidR="00620799" w:rsidRPr="00B13014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3024FA5E" w14:textId="77777777" w:rsidR="00620799" w:rsidRPr="00B13014" w:rsidRDefault="00620799" w:rsidP="0062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13014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           Я.А. Севалкина </w:t>
            </w:r>
          </w:p>
        </w:tc>
      </w:tr>
    </w:tbl>
    <w:p w14:paraId="7C60607B" w14:textId="77777777" w:rsidR="00D75B29" w:rsidRPr="00B13014" w:rsidRDefault="00D75B29" w:rsidP="00620799"/>
    <w:sectPr w:rsidR="00D75B29" w:rsidRPr="00B13014" w:rsidSect="00620799">
      <w:headerReference w:type="default" r:id="rId8"/>
      <w:footnotePr>
        <w:numRestart w:val="eachPage"/>
      </w:footnotePr>
      <w:pgSz w:w="11906" w:h="16838" w:code="9"/>
      <w:pgMar w:top="142" w:right="566" w:bottom="680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5EC9EF" w14:textId="77777777" w:rsidR="000540FA" w:rsidRDefault="000540FA">
      <w:pPr>
        <w:spacing w:after="0" w:line="240" w:lineRule="auto"/>
      </w:pPr>
      <w:r>
        <w:separator/>
      </w:r>
    </w:p>
  </w:endnote>
  <w:endnote w:type="continuationSeparator" w:id="0">
    <w:p w14:paraId="0BBAA690" w14:textId="77777777" w:rsidR="000540FA" w:rsidRDefault="00054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6C11D3" w14:textId="77777777" w:rsidR="000540FA" w:rsidRDefault="000540FA">
      <w:pPr>
        <w:spacing w:after="0" w:line="240" w:lineRule="auto"/>
      </w:pPr>
      <w:r>
        <w:separator/>
      </w:r>
    </w:p>
  </w:footnote>
  <w:footnote w:type="continuationSeparator" w:id="0">
    <w:p w14:paraId="0A6C0E34" w14:textId="77777777" w:rsidR="000540FA" w:rsidRDefault="00054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4EDA9" w14:textId="77777777" w:rsidR="004D54B3" w:rsidRPr="00845AAE" w:rsidRDefault="004D54B3" w:rsidP="00845A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B29"/>
    <w:rsid w:val="000540FA"/>
    <w:rsid w:val="0008466A"/>
    <w:rsid w:val="002A6B93"/>
    <w:rsid w:val="002A72DC"/>
    <w:rsid w:val="003B505C"/>
    <w:rsid w:val="00424017"/>
    <w:rsid w:val="004D54B3"/>
    <w:rsid w:val="00545869"/>
    <w:rsid w:val="00620799"/>
    <w:rsid w:val="00620CB2"/>
    <w:rsid w:val="0072758C"/>
    <w:rsid w:val="00773B0F"/>
    <w:rsid w:val="007F7E5A"/>
    <w:rsid w:val="0090743F"/>
    <w:rsid w:val="009234F8"/>
    <w:rsid w:val="00B13014"/>
    <w:rsid w:val="00C604F7"/>
    <w:rsid w:val="00D75B29"/>
    <w:rsid w:val="00EC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22F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CB2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hAnsi="Times New Roman"/>
      <w:kern w:val="0"/>
      <w:sz w:val="28"/>
      <w14:ligatures w14:val="none"/>
    </w:rPr>
  </w:style>
  <w:style w:type="character" w:customStyle="1" w:styleId="a4">
    <w:name w:val="Верхний колонтитул Знак"/>
    <w:basedOn w:val="a0"/>
    <w:link w:val="a3"/>
    <w:uiPriority w:val="99"/>
    <w:rsid w:val="00620CB2"/>
    <w:rPr>
      <w:rFonts w:ascii="Times New Roman" w:hAnsi="Times New Roman"/>
      <w:kern w:val="0"/>
      <w:sz w:val="28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B13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30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0CB2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hAnsi="Times New Roman"/>
      <w:kern w:val="0"/>
      <w:sz w:val="28"/>
      <w14:ligatures w14:val="none"/>
    </w:rPr>
  </w:style>
  <w:style w:type="character" w:customStyle="1" w:styleId="a4">
    <w:name w:val="Верхний колонтитул Знак"/>
    <w:basedOn w:val="a0"/>
    <w:link w:val="a3"/>
    <w:uiPriority w:val="99"/>
    <w:rsid w:val="00620CB2"/>
    <w:rPr>
      <w:rFonts w:ascii="Times New Roman" w:hAnsi="Times New Roman"/>
      <w:kern w:val="0"/>
      <w:sz w:val="28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B13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30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Климачева</dc:creator>
  <cp:keywords/>
  <dc:description/>
  <cp:lastModifiedBy>Дмитрий</cp:lastModifiedBy>
  <cp:revision>10</cp:revision>
  <cp:lastPrinted>2024-06-20T12:09:00Z</cp:lastPrinted>
  <dcterms:created xsi:type="dcterms:W3CDTF">2024-06-10T12:21:00Z</dcterms:created>
  <dcterms:modified xsi:type="dcterms:W3CDTF">2024-06-20T12:09:00Z</dcterms:modified>
</cp:coreProperties>
</file>