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622D790" w14:textId="1CDEA82A" w:rsidR="00620CB2" w:rsidRPr="00581C2D" w:rsidRDefault="00620CB2" w:rsidP="00620CB2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kern w:val="0"/>
          <w:sz w:val="28"/>
          <w:szCs w:val="28"/>
          <w:lang w:eastAsia="ru-RU"/>
          <w14:ligatures w14:val="none"/>
        </w:rPr>
      </w:pPr>
      <w:bookmarkStart w:id="0" w:name="_MON_1132655556"/>
      <w:bookmarkEnd w:id="0"/>
      <w:r w:rsidRPr="00581C2D">
        <w:rPr>
          <w:rFonts w:ascii="Times New Roman" w:eastAsia="Calibri" w:hAnsi="Times New Roman" w:cs="Times New Roman"/>
          <w:noProof/>
          <w:kern w:val="0"/>
          <w:lang w:eastAsia="ru-RU"/>
          <w14:ligatures w14:val="none"/>
        </w:rPr>
        <w:drawing>
          <wp:inline distT="0" distB="0" distL="0" distR="0" wp14:anchorId="1E6CFC96" wp14:editId="2E20014D">
            <wp:extent cx="628650" cy="714375"/>
            <wp:effectExtent l="0" t="0" r="0" b="9525"/>
            <wp:docPr id="16465497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0913" t="36763" r="40929" b="3207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81C2D">
        <w:rPr>
          <w:rFonts w:ascii="Times New Roman" w:eastAsia="Calibri" w:hAnsi="Times New Roman" w:cs="Times New Roman"/>
          <w:kern w:val="0"/>
          <w14:ligatures w14:val="none"/>
        </w:rPr>
        <w:t xml:space="preserve"> </w:t>
      </w:r>
    </w:p>
    <w:p w14:paraId="11B49DAF" w14:textId="77777777" w:rsidR="00620CB2" w:rsidRPr="00581C2D" w:rsidRDefault="00620CB2" w:rsidP="00620C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0"/>
          <w:szCs w:val="20"/>
          <w:lang w:eastAsia="ru-RU"/>
          <w14:ligatures w14:val="none"/>
        </w:rPr>
      </w:pPr>
    </w:p>
    <w:p w14:paraId="59120B67" w14:textId="5E9104F5" w:rsidR="00620CB2" w:rsidRPr="00581C2D" w:rsidRDefault="00620CB2" w:rsidP="00620C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r w:rsidRPr="00581C2D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>ТЕРРИТОРИАЛЬНАЯ ИЗБИРАТЕЛЬНАЯ КОМИССИЯ № 1</w:t>
      </w:r>
      <w:r w:rsidR="002A6B93" w:rsidRPr="00581C2D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>3</w:t>
      </w:r>
    </w:p>
    <w:p w14:paraId="244C5D8A" w14:textId="77777777" w:rsidR="00620CB2" w:rsidRPr="00581C2D" w:rsidRDefault="00620CB2" w:rsidP="00620CB2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0"/>
          <w:szCs w:val="20"/>
          <w:lang w:eastAsia="ru-RU"/>
          <w14:ligatures w14:val="none"/>
        </w:rPr>
      </w:pPr>
    </w:p>
    <w:p w14:paraId="20AD38EC" w14:textId="77777777" w:rsidR="00620CB2" w:rsidRPr="00581C2D" w:rsidRDefault="00620CB2" w:rsidP="00620C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60"/>
          <w:kern w:val="0"/>
          <w:sz w:val="28"/>
          <w:szCs w:val="28"/>
          <w:lang w:eastAsia="ru-RU"/>
          <w14:ligatures w14:val="none"/>
        </w:rPr>
      </w:pPr>
      <w:r w:rsidRPr="00581C2D">
        <w:rPr>
          <w:rFonts w:ascii="Times New Roman" w:eastAsia="Times New Roman" w:hAnsi="Times New Roman" w:cs="Times New Roman"/>
          <w:b/>
          <w:spacing w:val="60"/>
          <w:kern w:val="0"/>
          <w:sz w:val="28"/>
          <w:szCs w:val="28"/>
          <w:lang w:eastAsia="ru-RU"/>
          <w14:ligatures w14:val="none"/>
        </w:rPr>
        <w:t>РЕШЕНИЕ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81"/>
        <w:gridCol w:w="4673"/>
      </w:tblGrid>
      <w:tr w:rsidR="00620CB2" w:rsidRPr="00581C2D" w14:paraId="2D598B9D" w14:textId="77777777" w:rsidTr="00620799">
        <w:tc>
          <w:tcPr>
            <w:tcW w:w="46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32D2E79" w14:textId="02E93C31" w:rsidR="00620CB2" w:rsidRPr="00581C2D" w:rsidRDefault="00620CB2" w:rsidP="00620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1C2D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20 июня 2024 года</w:t>
            </w:r>
          </w:p>
        </w:tc>
        <w:tc>
          <w:tcPr>
            <w:tcW w:w="4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5CC761" w14:textId="026103D5" w:rsidR="00620CB2" w:rsidRPr="00581C2D" w:rsidRDefault="00620CB2" w:rsidP="00FC0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1C2D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 xml:space="preserve">№ </w:t>
            </w:r>
            <w:r w:rsidR="0090743F" w:rsidRPr="00581C2D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shd w:val="clear" w:color="auto" w:fill="FFFFFF"/>
                <w:lang w:eastAsia="ru-RU"/>
                <w14:ligatures w14:val="none"/>
              </w:rPr>
              <w:t>4</w:t>
            </w:r>
            <w:r w:rsidR="00FC081C" w:rsidRPr="00581C2D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shd w:val="clear" w:color="auto" w:fill="FFFFFF"/>
                <w:lang w:eastAsia="ru-RU"/>
                <w14:ligatures w14:val="none"/>
              </w:rPr>
              <w:t>6</w:t>
            </w:r>
            <w:r w:rsidR="0090743F" w:rsidRPr="00581C2D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shd w:val="clear" w:color="auto" w:fill="FFFFFF"/>
                <w:lang w:eastAsia="ru-RU"/>
                <w14:ligatures w14:val="none"/>
              </w:rPr>
              <w:t>-14</w:t>
            </w:r>
          </w:p>
        </w:tc>
      </w:tr>
    </w:tbl>
    <w:p w14:paraId="5F4DC26D" w14:textId="77777777" w:rsidR="00620CB2" w:rsidRPr="00581C2D" w:rsidRDefault="00620CB2" w:rsidP="00620CB2">
      <w:pPr>
        <w:spacing w:after="0" w:line="240" w:lineRule="auto"/>
        <w:jc w:val="center"/>
        <w:rPr>
          <w:rFonts w:ascii="Times New Roman" w:eastAsia="Calibri" w:hAnsi="Times New Roman" w:cs="Times New Roman"/>
          <w:kern w:val="0"/>
          <w:sz w:val="20"/>
          <w:szCs w:val="20"/>
          <w:lang w:eastAsia="ru-RU"/>
          <w14:ligatures w14:val="none"/>
        </w:rPr>
      </w:pPr>
    </w:p>
    <w:p w14:paraId="4528B8DF" w14:textId="77777777" w:rsidR="00620CB2" w:rsidRPr="00581C2D" w:rsidRDefault="00620CB2" w:rsidP="00620CB2">
      <w:pPr>
        <w:spacing w:after="0" w:line="240" w:lineRule="auto"/>
        <w:jc w:val="center"/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581C2D"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  <w:t>Санкт-Петербург</w:t>
      </w:r>
    </w:p>
    <w:p w14:paraId="29E5F76B" w14:textId="77777777" w:rsidR="00620CB2" w:rsidRPr="00581C2D" w:rsidRDefault="00620CB2" w:rsidP="00620CB2">
      <w:pPr>
        <w:spacing w:after="0" w:line="240" w:lineRule="auto"/>
        <w:rPr>
          <w:rFonts w:ascii="Times New Roman" w:eastAsia="Times New Roman" w:hAnsi="Times New Roman" w:cs="Times New Roman"/>
          <w:b/>
          <w:bCs/>
          <w:kern w:val="0"/>
          <w:sz w:val="20"/>
          <w:szCs w:val="20"/>
          <w:lang w:eastAsia="ru-RU"/>
          <w14:ligatures w14:val="none"/>
        </w:rPr>
      </w:pPr>
    </w:p>
    <w:p w14:paraId="7651995C" w14:textId="77777777" w:rsidR="00620CB2" w:rsidRPr="00581C2D" w:rsidRDefault="00620CB2" w:rsidP="00620C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r w:rsidRPr="00581C2D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 xml:space="preserve">О времени предоставления помещений, </w:t>
      </w:r>
    </w:p>
    <w:p w14:paraId="3375684B" w14:textId="77777777" w:rsidR="00620CB2" w:rsidRPr="00581C2D" w:rsidRDefault="00620CB2" w:rsidP="00620C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r w:rsidRPr="00581C2D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 xml:space="preserve">пригодных для проведения агитационных публичных мероприятий </w:t>
      </w:r>
    </w:p>
    <w:p w14:paraId="3A2EC11D" w14:textId="77777777" w:rsidR="00620CB2" w:rsidRPr="00581C2D" w:rsidRDefault="00620CB2" w:rsidP="00620C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r w:rsidRPr="00581C2D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>в форме собраний</w:t>
      </w:r>
    </w:p>
    <w:p w14:paraId="2EB35465" w14:textId="77777777" w:rsidR="00620CB2" w:rsidRPr="00581C2D" w:rsidRDefault="00620CB2" w:rsidP="0090743F">
      <w:pPr>
        <w:spacing w:after="0" w:line="360" w:lineRule="auto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</w:p>
    <w:p w14:paraId="30B97EE2" w14:textId="67AE7E99" w:rsidR="00620CB2" w:rsidRPr="00581C2D" w:rsidRDefault="00620CB2" w:rsidP="0054586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proofErr w:type="gramStart"/>
      <w:r w:rsidRPr="00581C2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В соответствии с пунктом 3 статьи 53 Федерального закона </w:t>
      </w:r>
      <w:r w:rsidRPr="00581C2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br/>
        <w:t xml:space="preserve">от 12 июня 2002 года № 67-ФЗ «Об основных гарантиях избирательных прав и права на участие в референдуме граждан Российской Федерации», </w:t>
      </w:r>
      <w:r w:rsidRPr="00581C2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br/>
        <w:t>пунктом 3 статьи 43 Закона Санкт-Петербурга от 21 мая 2014 года № 303-46 «О выборах депутатов муниципальных советов внутригородских муниципальных образований города федерального значения</w:t>
      </w:r>
      <w:r w:rsidR="00620799" w:rsidRPr="00581C2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581C2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Санкт-Петербурга»</w:t>
      </w:r>
      <w:r w:rsidR="00620799" w:rsidRPr="00581C2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, </w:t>
      </w:r>
      <w:r w:rsidR="00FC081C" w:rsidRPr="00581C2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а также на основании решения Территориальной избирательной</w:t>
      </w:r>
      <w:proofErr w:type="gramEnd"/>
      <w:r w:rsidR="00FC081C" w:rsidRPr="00581C2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комиссии №13 от 20 июня 2024 года № 46-2 «О возложении полномочий окружной избирательной комиссии многомандатного избирательного округа по выборам депутатов Муниципального Совета внутригородского муниципального образования Санкт-Петербурга поселок Репино седьмого созыва на Территориальную избирательную ко</w:t>
      </w:r>
      <w:bookmarkStart w:id="1" w:name="_GoBack"/>
      <w:bookmarkEnd w:id="1"/>
      <w:r w:rsidR="00FC081C" w:rsidRPr="00581C2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миссию № 13»,</w:t>
      </w:r>
      <w:r w:rsidRPr="00581C2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Территориальная</w:t>
      </w:r>
      <w:r w:rsidR="003B505C" w:rsidRPr="00581C2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581C2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избирательная комиссия №</w:t>
      </w:r>
      <w:r w:rsidR="00620799" w:rsidRPr="00581C2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13</w:t>
      </w:r>
      <w:r w:rsidRPr="00581C2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proofErr w:type="gramStart"/>
      <w:r w:rsidRPr="00581C2D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>р</w:t>
      </w:r>
      <w:proofErr w:type="gramEnd"/>
      <w:r w:rsidRPr="00581C2D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> е ш и л а:</w:t>
      </w:r>
    </w:p>
    <w:p w14:paraId="574575EC" w14:textId="6FF17817" w:rsidR="00620CB2" w:rsidRPr="00581C2D" w:rsidRDefault="00620CB2" w:rsidP="0062079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581C2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1. </w:t>
      </w:r>
      <w:proofErr w:type="gramStart"/>
      <w:r w:rsidRPr="00581C2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Установить, что помещения, пригодные для проведения агитационных публичных мероприятий в форме собраний и находящиеся </w:t>
      </w:r>
      <w:r w:rsidRPr="00581C2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br/>
        <w:t xml:space="preserve">в государственной или муниципальной собственности, безвозмездно предоставляются по заявкам зарегистрированных кандидатов в депутаты </w:t>
      </w:r>
      <w:r w:rsidR="00FC081C" w:rsidRPr="00581C2D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>Муниципального Совета внутригородского муниципального образования Санкт-Петербурга поселок Репино</w:t>
      </w:r>
      <w:r w:rsidR="0090743F" w:rsidRPr="00581C2D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 седьмого созыва </w:t>
      </w:r>
      <w:r w:rsidRPr="00581C2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(далее – зарегистрированный кандидат) собственником, владельцем помещения зарегистрированному кандидату, его доверенным лицам для встреч с избирателями на 1 </w:t>
      </w:r>
      <w:r w:rsidR="0072758C" w:rsidRPr="00581C2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(один) </w:t>
      </w:r>
      <w:r w:rsidRPr="00581C2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час.</w:t>
      </w:r>
      <w:proofErr w:type="gramEnd"/>
    </w:p>
    <w:p w14:paraId="1EC9C610" w14:textId="11947E6C" w:rsidR="00620CB2" w:rsidRPr="00581C2D" w:rsidRDefault="00620CB2" w:rsidP="0062079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581C2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2. Разместить настоящее решение на официальном сайте Территориальной избирательной комиссии №</w:t>
      </w:r>
      <w:r w:rsidR="00620799" w:rsidRPr="00581C2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13</w:t>
      </w:r>
      <w:r w:rsidRPr="00581C2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proofErr w:type="gramStart"/>
      <w:r w:rsidRPr="00581C2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в</w:t>
      </w:r>
      <w:proofErr w:type="gramEnd"/>
      <w:r w:rsidRPr="00581C2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информационно-телекоммуникационной сети «Интернет».</w:t>
      </w:r>
    </w:p>
    <w:p w14:paraId="52B7C354" w14:textId="1DEDA950" w:rsidR="0090743F" w:rsidRPr="00581C2D" w:rsidRDefault="00620CB2" w:rsidP="006207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581C2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3. </w:t>
      </w:r>
      <w:proofErr w:type="gramStart"/>
      <w:r w:rsidR="00620799" w:rsidRPr="00581C2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Контроль за</w:t>
      </w:r>
      <w:proofErr w:type="gramEnd"/>
      <w:r w:rsidR="00620799" w:rsidRPr="00581C2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исполнением настоящего решения возложить на председателя Территориальной избирательной комиссии №13 </w:t>
      </w:r>
      <w:proofErr w:type="spellStart"/>
      <w:r w:rsidR="00620799" w:rsidRPr="00581C2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Закипного</w:t>
      </w:r>
      <w:proofErr w:type="spellEnd"/>
      <w:r w:rsidR="00620799" w:rsidRPr="00581C2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Д.Ю.</w:t>
      </w:r>
    </w:p>
    <w:p w14:paraId="52B6110F" w14:textId="77777777" w:rsidR="0090743F" w:rsidRPr="00581C2D" w:rsidRDefault="0090743F" w:rsidP="0090743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tbl>
      <w:tblPr>
        <w:tblW w:w="9681" w:type="dxa"/>
        <w:tblLook w:val="04A0" w:firstRow="1" w:lastRow="0" w:firstColumn="1" w:lastColumn="0" w:noHBand="0" w:noVBand="1"/>
      </w:tblPr>
      <w:tblGrid>
        <w:gridCol w:w="5280"/>
        <w:gridCol w:w="1241"/>
        <w:gridCol w:w="3160"/>
      </w:tblGrid>
      <w:tr w:rsidR="00620799" w:rsidRPr="00581C2D" w14:paraId="15A5AC43" w14:textId="77777777" w:rsidTr="00620799">
        <w:tc>
          <w:tcPr>
            <w:tcW w:w="5280" w:type="dxa"/>
          </w:tcPr>
          <w:p w14:paraId="487DE88B" w14:textId="77777777" w:rsidR="00620799" w:rsidRPr="00581C2D" w:rsidRDefault="00620799" w:rsidP="006207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1C2D"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:lang w:eastAsia="ru-RU"/>
                <w14:ligatures w14:val="none"/>
              </w:rPr>
              <w:t>Председатель Территориальной избирательной комиссии № 13</w:t>
            </w:r>
          </w:p>
          <w:p w14:paraId="214F0240" w14:textId="77777777" w:rsidR="00620799" w:rsidRPr="00581C2D" w:rsidRDefault="00620799" w:rsidP="006207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:lang w:eastAsia="ru-RU"/>
                <w14:ligatures w14:val="none"/>
              </w:rPr>
            </w:pPr>
          </w:p>
          <w:p w14:paraId="6F161E59" w14:textId="77777777" w:rsidR="00620799" w:rsidRPr="00581C2D" w:rsidRDefault="00620799" w:rsidP="006207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1C2D"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:lang w:eastAsia="ru-RU"/>
                <w14:ligatures w14:val="none"/>
              </w:rPr>
              <w:t>Секретарь Территориальной избирательной комиссии № 13</w:t>
            </w:r>
          </w:p>
        </w:tc>
        <w:tc>
          <w:tcPr>
            <w:tcW w:w="1241" w:type="dxa"/>
            <w:tcBorders>
              <w:left w:val="nil"/>
            </w:tcBorders>
          </w:tcPr>
          <w:p w14:paraId="3E973903" w14:textId="77777777" w:rsidR="00620799" w:rsidRPr="00581C2D" w:rsidRDefault="00620799" w:rsidP="00620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:lang w:eastAsia="ru-RU"/>
                <w14:ligatures w14:val="none"/>
              </w:rPr>
            </w:pPr>
          </w:p>
          <w:p w14:paraId="4A730B85" w14:textId="77777777" w:rsidR="00620799" w:rsidRPr="00581C2D" w:rsidRDefault="00620799" w:rsidP="00620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1C2D"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:lang w:eastAsia="ru-RU"/>
                <w14:ligatures w14:val="none"/>
              </w:rPr>
              <w:t xml:space="preserve">     </w:t>
            </w:r>
          </w:p>
        </w:tc>
        <w:tc>
          <w:tcPr>
            <w:tcW w:w="3160" w:type="dxa"/>
          </w:tcPr>
          <w:p w14:paraId="3A8DC894" w14:textId="77777777" w:rsidR="00620799" w:rsidRPr="00581C2D" w:rsidRDefault="00620799" w:rsidP="006207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:lang w:eastAsia="ru-RU"/>
                <w14:ligatures w14:val="none"/>
              </w:rPr>
            </w:pPr>
          </w:p>
          <w:p w14:paraId="6C54B8BE" w14:textId="77777777" w:rsidR="00620799" w:rsidRPr="00581C2D" w:rsidRDefault="00620799" w:rsidP="006207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1C2D"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:lang w:eastAsia="ru-RU"/>
                <w14:ligatures w14:val="none"/>
              </w:rPr>
              <w:t xml:space="preserve">            Д.Ю. Закипной</w:t>
            </w:r>
          </w:p>
          <w:p w14:paraId="09404F35" w14:textId="77777777" w:rsidR="00620799" w:rsidRPr="00581C2D" w:rsidRDefault="00620799" w:rsidP="006207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:lang w:eastAsia="ru-RU"/>
                <w14:ligatures w14:val="none"/>
              </w:rPr>
            </w:pPr>
          </w:p>
          <w:p w14:paraId="032B533D" w14:textId="77777777" w:rsidR="00620799" w:rsidRPr="00581C2D" w:rsidRDefault="00620799" w:rsidP="006207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:lang w:eastAsia="ru-RU"/>
                <w14:ligatures w14:val="none"/>
              </w:rPr>
            </w:pPr>
          </w:p>
          <w:p w14:paraId="3024FA5E" w14:textId="77777777" w:rsidR="00620799" w:rsidRPr="00581C2D" w:rsidRDefault="00620799" w:rsidP="006207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581C2D"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:lang w:eastAsia="ru-RU"/>
                <w14:ligatures w14:val="none"/>
              </w:rPr>
              <w:t xml:space="preserve">            Я.А. Севалкина </w:t>
            </w:r>
          </w:p>
        </w:tc>
      </w:tr>
    </w:tbl>
    <w:p w14:paraId="7C60607B" w14:textId="77777777" w:rsidR="00D75B29" w:rsidRPr="00581C2D" w:rsidRDefault="00D75B29" w:rsidP="00620799"/>
    <w:sectPr w:rsidR="00D75B29" w:rsidRPr="00581C2D" w:rsidSect="00620799">
      <w:headerReference w:type="default" r:id="rId8"/>
      <w:footnotePr>
        <w:numRestart w:val="eachPage"/>
      </w:footnotePr>
      <w:pgSz w:w="11906" w:h="16838" w:code="9"/>
      <w:pgMar w:top="142" w:right="566" w:bottom="680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1CAD376" w14:textId="77777777" w:rsidR="00895A2D" w:rsidRDefault="00895A2D">
      <w:pPr>
        <w:spacing w:after="0" w:line="240" w:lineRule="auto"/>
      </w:pPr>
      <w:r>
        <w:separator/>
      </w:r>
    </w:p>
  </w:endnote>
  <w:endnote w:type="continuationSeparator" w:id="0">
    <w:p w14:paraId="718FB7C0" w14:textId="77777777" w:rsidR="00895A2D" w:rsidRDefault="00895A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0971B3" w14:textId="77777777" w:rsidR="00895A2D" w:rsidRDefault="00895A2D">
      <w:pPr>
        <w:spacing w:after="0" w:line="240" w:lineRule="auto"/>
      </w:pPr>
      <w:r>
        <w:separator/>
      </w:r>
    </w:p>
  </w:footnote>
  <w:footnote w:type="continuationSeparator" w:id="0">
    <w:p w14:paraId="101872C0" w14:textId="77777777" w:rsidR="00895A2D" w:rsidRDefault="00895A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D4EDA9" w14:textId="77777777" w:rsidR="004D54B3" w:rsidRPr="00845AAE" w:rsidRDefault="004D54B3" w:rsidP="00845AA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5B29"/>
    <w:rsid w:val="0008466A"/>
    <w:rsid w:val="002A6B93"/>
    <w:rsid w:val="002A72DC"/>
    <w:rsid w:val="003B505C"/>
    <w:rsid w:val="00424017"/>
    <w:rsid w:val="004D54B3"/>
    <w:rsid w:val="00545869"/>
    <w:rsid w:val="00581C2D"/>
    <w:rsid w:val="00620799"/>
    <w:rsid w:val="00620CB2"/>
    <w:rsid w:val="0072758C"/>
    <w:rsid w:val="00773B0F"/>
    <w:rsid w:val="007F7E5A"/>
    <w:rsid w:val="00895A2D"/>
    <w:rsid w:val="0090743F"/>
    <w:rsid w:val="009108A0"/>
    <w:rsid w:val="009234F8"/>
    <w:rsid w:val="00C604F7"/>
    <w:rsid w:val="00D75B29"/>
    <w:rsid w:val="00EC23D6"/>
    <w:rsid w:val="00FC08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22FA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20CB2"/>
    <w:pPr>
      <w:tabs>
        <w:tab w:val="center" w:pos="4677"/>
        <w:tab w:val="right" w:pos="9355"/>
      </w:tabs>
      <w:spacing w:after="0" w:line="240" w:lineRule="auto"/>
      <w:ind w:firstLine="709"/>
      <w:jc w:val="both"/>
    </w:pPr>
    <w:rPr>
      <w:rFonts w:ascii="Times New Roman" w:hAnsi="Times New Roman"/>
      <w:kern w:val="0"/>
      <w:sz w:val="28"/>
      <w14:ligatures w14:val="none"/>
    </w:rPr>
  </w:style>
  <w:style w:type="character" w:customStyle="1" w:styleId="a4">
    <w:name w:val="Верхний колонтитул Знак"/>
    <w:basedOn w:val="a0"/>
    <w:link w:val="a3"/>
    <w:uiPriority w:val="99"/>
    <w:rsid w:val="00620CB2"/>
    <w:rPr>
      <w:rFonts w:ascii="Times New Roman" w:hAnsi="Times New Roman"/>
      <w:kern w:val="0"/>
      <w:sz w:val="28"/>
      <w14:ligatures w14:val="none"/>
    </w:rPr>
  </w:style>
  <w:style w:type="paragraph" w:styleId="a5">
    <w:name w:val="Balloon Text"/>
    <w:basedOn w:val="a"/>
    <w:link w:val="a6"/>
    <w:uiPriority w:val="99"/>
    <w:semiHidden/>
    <w:unhideWhenUsed/>
    <w:rsid w:val="00581C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81C2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20CB2"/>
    <w:pPr>
      <w:tabs>
        <w:tab w:val="center" w:pos="4677"/>
        <w:tab w:val="right" w:pos="9355"/>
      </w:tabs>
      <w:spacing w:after="0" w:line="240" w:lineRule="auto"/>
      <w:ind w:firstLine="709"/>
      <w:jc w:val="both"/>
    </w:pPr>
    <w:rPr>
      <w:rFonts w:ascii="Times New Roman" w:hAnsi="Times New Roman"/>
      <w:kern w:val="0"/>
      <w:sz w:val="28"/>
      <w14:ligatures w14:val="none"/>
    </w:rPr>
  </w:style>
  <w:style w:type="character" w:customStyle="1" w:styleId="a4">
    <w:name w:val="Верхний колонтитул Знак"/>
    <w:basedOn w:val="a0"/>
    <w:link w:val="a3"/>
    <w:uiPriority w:val="99"/>
    <w:rsid w:val="00620CB2"/>
    <w:rPr>
      <w:rFonts w:ascii="Times New Roman" w:hAnsi="Times New Roman"/>
      <w:kern w:val="0"/>
      <w:sz w:val="28"/>
      <w14:ligatures w14:val="none"/>
    </w:rPr>
  </w:style>
  <w:style w:type="paragraph" w:styleId="a5">
    <w:name w:val="Balloon Text"/>
    <w:basedOn w:val="a"/>
    <w:link w:val="a6"/>
    <w:uiPriority w:val="99"/>
    <w:semiHidden/>
    <w:unhideWhenUsed/>
    <w:rsid w:val="00581C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81C2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305</Words>
  <Characters>1743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Климачева</dc:creator>
  <cp:keywords/>
  <dc:description/>
  <cp:lastModifiedBy>Дмитрий</cp:lastModifiedBy>
  <cp:revision>12</cp:revision>
  <cp:lastPrinted>2024-06-20T12:34:00Z</cp:lastPrinted>
  <dcterms:created xsi:type="dcterms:W3CDTF">2024-06-10T12:21:00Z</dcterms:created>
  <dcterms:modified xsi:type="dcterms:W3CDTF">2024-06-20T12:34:00Z</dcterms:modified>
</cp:coreProperties>
</file>